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BA" w:rsidRPr="008153CA" w:rsidRDefault="008C2ABA">
      <w:pPr>
        <w:rPr>
          <w:rFonts w:ascii="Calibri" w:hAnsi="Calibri"/>
          <w:b/>
          <w:sz w:val="38"/>
          <w:szCs w:val="26"/>
        </w:rPr>
      </w:pPr>
      <w:r w:rsidRPr="008153CA">
        <w:rPr>
          <w:rFonts w:ascii="Calibri" w:hAnsi="Calibri"/>
          <w:b/>
          <w:sz w:val="38"/>
          <w:szCs w:val="26"/>
        </w:rPr>
        <w:t>Ideenwerkstatt Gottesdienst, 18. Juni 2015</w:t>
      </w:r>
    </w:p>
    <w:p w:rsidR="008C2ABA" w:rsidRPr="008153CA" w:rsidRDefault="008C2ABA" w:rsidP="00EB513A">
      <w:pPr>
        <w:spacing w:after="360"/>
        <w:rPr>
          <w:rFonts w:ascii="Calibri" w:hAnsi="Calibri"/>
          <w:sz w:val="28"/>
          <w:szCs w:val="26"/>
        </w:rPr>
      </w:pPr>
      <w:r w:rsidRPr="008153CA">
        <w:rPr>
          <w:rFonts w:ascii="Calibri" w:hAnsi="Calibri"/>
          <w:sz w:val="28"/>
          <w:szCs w:val="26"/>
        </w:rPr>
        <w:t xml:space="preserve">In einer zweiten Austauschrunde an diesem Abend sammelten wir </w:t>
      </w:r>
      <w:r w:rsidRPr="008153CA">
        <w:rPr>
          <w:rFonts w:ascii="Calibri" w:hAnsi="Calibri"/>
          <w:b/>
          <w:sz w:val="28"/>
          <w:szCs w:val="26"/>
        </w:rPr>
        <w:t>‚Wünsche an den Gottesdienst‘</w:t>
      </w:r>
      <w:r w:rsidRPr="008153CA">
        <w:rPr>
          <w:rFonts w:ascii="Calibri" w:hAnsi="Calibri"/>
          <w:sz w:val="28"/>
          <w:szCs w:val="26"/>
        </w:rPr>
        <w:t xml:space="preserve">. </w:t>
      </w:r>
      <w:r w:rsidR="008153CA">
        <w:rPr>
          <w:rFonts w:ascii="Calibri" w:hAnsi="Calibri"/>
          <w:sz w:val="28"/>
          <w:szCs w:val="26"/>
        </w:rPr>
        <w:br/>
      </w:r>
      <w:r w:rsidRPr="008153CA">
        <w:rPr>
          <w:rFonts w:ascii="Calibri" w:hAnsi="Calibri"/>
          <w:sz w:val="28"/>
          <w:szCs w:val="26"/>
        </w:rPr>
        <w:t xml:space="preserve">Diese wurden anschließend den </w:t>
      </w:r>
      <w:r w:rsidRPr="008153CA">
        <w:rPr>
          <w:rFonts w:ascii="Calibri" w:hAnsi="Calibri"/>
          <w:sz w:val="28"/>
          <w:szCs w:val="26"/>
          <w:u w:val="single"/>
        </w:rPr>
        <w:t>sechs Stichworten</w:t>
      </w:r>
      <w:r w:rsidRPr="008153CA">
        <w:rPr>
          <w:rFonts w:ascii="Calibri" w:hAnsi="Calibri"/>
          <w:sz w:val="28"/>
          <w:szCs w:val="26"/>
        </w:rPr>
        <w:t xml:space="preserve"> </w:t>
      </w:r>
      <w:r w:rsidR="008153CA" w:rsidRPr="008153CA">
        <w:rPr>
          <w:rFonts w:ascii="Calibri" w:hAnsi="Calibri"/>
          <w:sz w:val="28"/>
          <w:szCs w:val="26"/>
        </w:rPr>
        <w:t>‚Begrüßung/Verabschiedung‘</w:t>
      </w:r>
      <w:r w:rsidR="008153CA">
        <w:rPr>
          <w:rFonts w:ascii="Calibri" w:hAnsi="Calibri"/>
          <w:sz w:val="28"/>
          <w:szCs w:val="26"/>
        </w:rPr>
        <w:t xml:space="preserve">, </w:t>
      </w:r>
      <w:r w:rsidRPr="008153CA">
        <w:rPr>
          <w:rFonts w:ascii="Calibri" w:hAnsi="Calibri"/>
          <w:sz w:val="28"/>
          <w:szCs w:val="26"/>
        </w:rPr>
        <w:t>‚Gebet/Liturgie‘,</w:t>
      </w:r>
      <w:r w:rsidR="008153CA">
        <w:rPr>
          <w:rFonts w:ascii="Calibri" w:hAnsi="Calibri"/>
          <w:sz w:val="28"/>
          <w:szCs w:val="26"/>
        </w:rPr>
        <w:t xml:space="preserve"> </w:t>
      </w:r>
      <w:r w:rsidR="008153CA" w:rsidRPr="008153CA">
        <w:rPr>
          <w:rFonts w:ascii="Calibri" w:hAnsi="Calibri"/>
          <w:sz w:val="28"/>
          <w:szCs w:val="26"/>
        </w:rPr>
        <w:t>‚Gottesdienstraum‘,</w:t>
      </w:r>
      <w:r w:rsidR="008153CA">
        <w:rPr>
          <w:rFonts w:ascii="Calibri" w:hAnsi="Calibri"/>
          <w:sz w:val="28"/>
          <w:szCs w:val="26"/>
        </w:rPr>
        <w:t xml:space="preserve"> </w:t>
      </w:r>
      <w:r w:rsidR="008153CA" w:rsidRPr="008153CA">
        <w:rPr>
          <w:rFonts w:ascii="Calibri" w:hAnsi="Calibri"/>
          <w:sz w:val="28"/>
          <w:szCs w:val="26"/>
        </w:rPr>
        <w:t>‚Musik‘,</w:t>
      </w:r>
      <w:r w:rsidR="008153CA">
        <w:rPr>
          <w:rFonts w:ascii="Calibri" w:hAnsi="Calibri"/>
          <w:sz w:val="28"/>
          <w:szCs w:val="26"/>
        </w:rPr>
        <w:t xml:space="preserve"> </w:t>
      </w:r>
      <w:r w:rsidR="008153CA" w:rsidRPr="008153CA">
        <w:rPr>
          <w:rFonts w:ascii="Calibri" w:hAnsi="Calibri"/>
          <w:sz w:val="28"/>
          <w:szCs w:val="26"/>
        </w:rPr>
        <w:t>‚Predigt‘</w:t>
      </w:r>
      <w:r w:rsidR="008153CA">
        <w:rPr>
          <w:rFonts w:ascii="Calibri" w:hAnsi="Calibri"/>
          <w:sz w:val="28"/>
          <w:szCs w:val="26"/>
        </w:rPr>
        <w:t xml:space="preserve"> </w:t>
      </w:r>
      <w:r w:rsidRPr="008153CA">
        <w:rPr>
          <w:rFonts w:ascii="Calibri" w:hAnsi="Calibri"/>
          <w:sz w:val="28"/>
          <w:szCs w:val="26"/>
        </w:rPr>
        <w:t>und ‚Sonstige Elemente‘ zugeordnet.</w:t>
      </w:r>
    </w:p>
    <w:p w:rsidR="008C2ABA" w:rsidRPr="008153CA" w:rsidRDefault="008C2ABA">
      <w:pPr>
        <w:rPr>
          <w:rFonts w:ascii="Calibri" w:hAnsi="Calibri"/>
          <w:sz w:val="28"/>
          <w:szCs w:val="26"/>
        </w:rPr>
      </w:pPr>
      <w:r w:rsidRPr="008153CA">
        <w:rPr>
          <w:rFonts w:ascii="Calibri" w:hAnsi="Calibri"/>
          <w:sz w:val="28"/>
          <w:szCs w:val="26"/>
        </w:rPr>
        <w:t xml:space="preserve">Außerdem wurden auch </w:t>
      </w:r>
      <w:r w:rsidRPr="008153CA">
        <w:rPr>
          <w:rFonts w:ascii="Calibri" w:hAnsi="Calibri"/>
          <w:b/>
          <w:sz w:val="28"/>
          <w:szCs w:val="26"/>
        </w:rPr>
        <w:t>Voten</w:t>
      </w:r>
      <w:r w:rsidRPr="008153CA">
        <w:rPr>
          <w:rFonts w:ascii="Calibri" w:hAnsi="Calibri"/>
          <w:sz w:val="28"/>
          <w:szCs w:val="26"/>
        </w:rPr>
        <w:t xml:space="preserve"> abgegeben, die einen </w:t>
      </w:r>
      <w:r w:rsidRPr="008153CA">
        <w:rPr>
          <w:rFonts w:ascii="Calibri" w:hAnsi="Calibri"/>
          <w:b/>
          <w:sz w:val="28"/>
          <w:szCs w:val="26"/>
        </w:rPr>
        <w:t>übergreifenden Charakter</w:t>
      </w:r>
      <w:r w:rsidRPr="008153CA">
        <w:rPr>
          <w:rFonts w:ascii="Calibri" w:hAnsi="Calibri"/>
          <w:sz w:val="28"/>
          <w:szCs w:val="26"/>
        </w:rPr>
        <w:t xml:space="preserve"> hatten und keinem dieser Stichworte zugeordnet werden konnten:</w:t>
      </w:r>
    </w:p>
    <w:p w:rsidR="00C34FB9" w:rsidRPr="008153CA" w:rsidRDefault="00C34FB9" w:rsidP="00C34FB9">
      <w:pPr>
        <w:pStyle w:val="Listenabsatz"/>
        <w:numPr>
          <w:ilvl w:val="0"/>
          <w:numId w:val="1"/>
        </w:numPr>
        <w:rPr>
          <w:rFonts w:ascii="Calibri" w:hAnsi="Calibri"/>
          <w:sz w:val="28"/>
          <w:szCs w:val="26"/>
        </w:rPr>
      </w:pPr>
      <w:r w:rsidRPr="008153CA">
        <w:rPr>
          <w:rFonts w:ascii="Calibri" w:hAnsi="Calibri"/>
          <w:sz w:val="28"/>
          <w:szCs w:val="26"/>
        </w:rPr>
        <w:t>Ein schlichter Gottesdienst – „Wort Gottes pur“</w:t>
      </w:r>
    </w:p>
    <w:p w:rsidR="00C34FB9" w:rsidRPr="008153CA" w:rsidRDefault="00C34FB9" w:rsidP="00C34FB9">
      <w:pPr>
        <w:pStyle w:val="Listenabsatz"/>
        <w:numPr>
          <w:ilvl w:val="0"/>
          <w:numId w:val="1"/>
        </w:numPr>
        <w:rPr>
          <w:rFonts w:ascii="Calibri" w:hAnsi="Calibri"/>
          <w:sz w:val="28"/>
          <w:szCs w:val="26"/>
        </w:rPr>
      </w:pPr>
      <w:r w:rsidRPr="008153CA">
        <w:rPr>
          <w:rFonts w:ascii="Calibri" w:hAnsi="Calibri"/>
          <w:sz w:val="28"/>
          <w:szCs w:val="26"/>
        </w:rPr>
        <w:t xml:space="preserve">Dass </w:t>
      </w:r>
      <w:r w:rsidRPr="008153CA">
        <w:rPr>
          <w:rFonts w:ascii="Calibri" w:hAnsi="Calibri"/>
          <w:sz w:val="28"/>
          <w:szCs w:val="26"/>
          <w:u w:val="single"/>
        </w:rPr>
        <w:t>jede</w:t>
      </w:r>
      <w:r w:rsidRPr="008153CA">
        <w:rPr>
          <w:rFonts w:ascii="Calibri" w:hAnsi="Calibri"/>
          <w:sz w:val="28"/>
          <w:szCs w:val="26"/>
        </w:rPr>
        <w:t xml:space="preserve"> Generation in der Kirchengemeinde ihren Platz hat, wo sie „Gottesdienst“ feiern kann und sich wohlfühlt. </w:t>
      </w:r>
    </w:p>
    <w:p w:rsidR="00C34FB9" w:rsidRPr="008153CA" w:rsidRDefault="00C34FB9" w:rsidP="00C34FB9">
      <w:pPr>
        <w:pStyle w:val="Listenabsatz"/>
        <w:numPr>
          <w:ilvl w:val="0"/>
          <w:numId w:val="1"/>
        </w:numPr>
        <w:rPr>
          <w:rFonts w:ascii="Calibri" w:hAnsi="Calibri"/>
          <w:sz w:val="28"/>
          <w:szCs w:val="26"/>
        </w:rPr>
      </w:pPr>
      <w:r w:rsidRPr="008153CA">
        <w:rPr>
          <w:rFonts w:ascii="Calibri" w:hAnsi="Calibri"/>
          <w:sz w:val="28"/>
          <w:szCs w:val="26"/>
        </w:rPr>
        <w:t>Meine Wünsche finde ich in einem traditionellen Gottesdienst wieder.</w:t>
      </w:r>
    </w:p>
    <w:p w:rsidR="00C34FB9" w:rsidRPr="008153CA" w:rsidRDefault="00C34FB9" w:rsidP="00C34FB9">
      <w:pPr>
        <w:pStyle w:val="Listenabsatz"/>
        <w:numPr>
          <w:ilvl w:val="0"/>
          <w:numId w:val="1"/>
        </w:numPr>
        <w:rPr>
          <w:rFonts w:ascii="Calibri" w:hAnsi="Calibri"/>
          <w:sz w:val="28"/>
          <w:szCs w:val="26"/>
        </w:rPr>
      </w:pPr>
      <w:r w:rsidRPr="008153CA">
        <w:rPr>
          <w:rFonts w:ascii="Calibri" w:hAnsi="Calibri"/>
          <w:sz w:val="28"/>
          <w:szCs w:val="26"/>
        </w:rPr>
        <w:t>Verabschieden vom Gedanken: Gottesdienst für alle</w:t>
      </w:r>
    </w:p>
    <w:p w:rsidR="00C34FB9" w:rsidRPr="008153CA" w:rsidRDefault="00C34FB9" w:rsidP="00C34FB9">
      <w:pPr>
        <w:pStyle w:val="Listenabsatz"/>
        <w:numPr>
          <w:ilvl w:val="0"/>
          <w:numId w:val="1"/>
        </w:numPr>
        <w:rPr>
          <w:rFonts w:ascii="Calibri" w:hAnsi="Calibri"/>
          <w:sz w:val="28"/>
          <w:szCs w:val="26"/>
        </w:rPr>
      </w:pPr>
      <w:r w:rsidRPr="008153CA">
        <w:rPr>
          <w:rFonts w:ascii="Calibri" w:hAnsi="Calibri"/>
          <w:sz w:val="28"/>
          <w:szCs w:val="26"/>
        </w:rPr>
        <w:t xml:space="preserve">Stärkung meines Glaubens und meiner inneren Einstellung durch Musik, Gesang und Wort für die anstehende Woche. </w:t>
      </w:r>
      <w:r w:rsidR="00086BBA" w:rsidRPr="008153CA">
        <w:rPr>
          <w:rFonts w:ascii="Calibri" w:hAnsi="Calibri"/>
          <w:sz w:val="28"/>
          <w:szCs w:val="26"/>
        </w:rPr>
        <w:br/>
      </w:r>
      <w:r w:rsidRPr="008153CA">
        <w:rPr>
          <w:rFonts w:ascii="Calibri" w:hAnsi="Calibri"/>
          <w:sz w:val="28"/>
          <w:szCs w:val="26"/>
        </w:rPr>
        <w:t>Gerüstet sein für die täglichen Probleme und die Lebensbewältigung im Alltag.</w:t>
      </w:r>
    </w:p>
    <w:p w:rsidR="00C34FB9" w:rsidRPr="008153CA" w:rsidRDefault="00C34FB9" w:rsidP="00EB513A">
      <w:pPr>
        <w:pStyle w:val="Listenabsatz"/>
        <w:numPr>
          <w:ilvl w:val="0"/>
          <w:numId w:val="1"/>
        </w:numPr>
        <w:spacing w:after="360"/>
        <w:rPr>
          <w:rFonts w:ascii="Calibri" w:hAnsi="Calibri"/>
          <w:sz w:val="28"/>
          <w:szCs w:val="26"/>
        </w:rPr>
      </w:pPr>
      <w:r w:rsidRPr="008153CA">
        <w:rPr>
          <w:rFonts w:ascii="Calibri" w:hAnsi="Calibri"/>
          <w:sz w:val="28"/>
          <w:szCs w:val="26"/>
        </w:rPr>
        <w:t xml:space="preserve">Ich wünsche mir einen Gottesdienst, in dem es bei der Anbetung um Gott geht. Wenn ich singe, ich geh auf die Knie oder erhebe meine Arme, dann will ich das machen können (nicht nur in meinem Kopf). </w:t>
      </w:r>
      <w:r w:rsidR="00086BBA" w:rsidRPr="008153CA">
        <w:rPr>
          <w:rFonts w:ascii="Calibri" w:hAnsi="Calibri"/>
          <w:sz w:val="28"/>
          <w:szCs w:val="26"/>
        </w:rPr>
        <w:br/>
      </w:r>
      <w:r w:rsidRPr="008153CA">
        <w:rPr>
          <w:rFonts w:ascii="Calibri" w:hAnsi="Calibri"/>
          <w:sz w:val="28"/>
          <w:szCs w:val="26"/>
        </w:rPr>
        <w:t xml:space="preserve">Ich wünsche mir eine lebensnahe Predigt. </w:t>
      </w:r>
      <w:r w:rsidR="00086BBA" w:rsidRPr="008153CA">
        <w:rPr>
          <w:rFonts w:ascii="Calibri" w:hAnsi="Calibri"/>
          <w:sz w:val="28"/>
          <w:szCs w:val="26"/>
        </w:rPr>
        <w:br/>
      </w:r>
      <w:r w:rsidRPr="008153CA">
        <w:rPr>
          <w:rFonts w:ascii="Calibri" w:hAnsi="Calibri"/>
          <w:sz w:val="28"/>
          <w:szCs w:val="26"/>
        </w:rPr>
        <w:t xml:space="preserve">Außerdem finde ich es schön, dass </w:t>
      </w:r>
      <w:r w:rsidR="00086BBA" w:rsidRPr="008153CA">
        <w:rPr>
          <w:rFonts w:ascii="Calibri" w:hAnsi="Calibri"/>
          <w:sz w:val="28"/>
          <w:szCs w:val="26"/>
        </w:rPr>
        <w:t xml:space="preserve">der </w:t>
      </w:r>
      <w:r w:rsidRPr="008153CA">
        <w:rPr>
          <w:rFonts w:ascii="Calibri" w:hAnsi="Calibri"/>
          <w:sz w:val="28"/>
          <w:szCs w:val="26"/>
        </w:rPr>
        <w:t>Gottesdienst ein</w:t>
      </w:r>
      <w:r w:rsidR="00086BBA" w:rsidRPr="008153CA">
        <w:rPr>
          <w:rFonts w:ascii="Calibri" w:hAnsi="Calibri"/>
          <w:sz w:val="28"/>
          <w:szCs w:val="26"/>
        </w:rPr>
        <w:t>en</w:t>
      </w:r>
      <w:r w:rsidRPr="008153CA">
        <w:rPr>
          <w:rFonts w:ascii="Calibri" w:hAnsi="Calibri"/>
          <w:sz w:val="28"/>
          <w:szCs w:val="26"/>
        </w:rPr>
        <w:t xml:space="preserve"> Ort bietet, </w:t>
      </w:r>
      <w:r w:rsidR="00086BBA" w:rsidRPr="008153CA">
        <w:rPr>
          <w:rFonts w:ascii="Calibri" w:hAnsi="Calibri"/>
          <w:sz w:val="28"/>
          <w:szCs w:val="26"/>
        </w:rPr>
        <w:t>a</w:t>
      </w:r>
      <w:r w:rsidRPr="008153CA">
        <w:rPr>
          <w:rFonts w:ascii="Calibri" w:hAnsi="Calibri"/>
          <w:sz w:val="28"/>
          <w:szCs w:val="26"/>
        </w:rPr>
        <w:t xml:space="preserve">n dem die Generationen aufeinander treffen und Möglichkeit zum Austausch ist. Ehrliches Gebet miteinander und füreinander. Auch ein gemeinsames (in allen Generationen) </w:t>
      </w:r>
      <w:r w:rsidR="008C2ABA" w:rsidRPr="008153CA">
        <w:rPr>
          <w:rFonts w:ascii="Calibri" w:hAnsi="Calibri"/>
          <w:sz w:val="28"/>
          <w:szCs w:val="26"/>
        </w:rPr>
        <w:t>Vortreten und A</w:t>
      </w:r>
      <w:r w:rsidRPr="008153CA">
        <w:rPr>
          <w:rFonts w:ascii="Calibri" w:hAnsi="Calibri"/>
          <w:sz w:val="28"/>
          <w:szCs w:val="26"/>
        </w:rPr>
        <w:t>nbeten vor Christus</w:t>
      </w:r>
      <w:r w:rsidR="008C2ABA" w:rsidRPr="008153CA">
        <w:rPr>
          <w:rFonts w:ascii="Calibri" w:hAnsi="Calibri"/>
          <w:sz w:val="28"/>
          <w:szCs w:val="26"/>
        </w:rPr>
        <w:t>.</w:t>
      </w:r>
      <w:r w:rsidRPr="008153CA">
        <w:rPr>
          <w:rFonts w:ascii="Calibri" w:hAnsi="Calibri"/>
          <w:sz w:val="28"/>
          <w:szCs w:val="26"/>
        </w:rPr>
        <w:t xml:space="preserve"> Eine spürbare Liebe untereinander. Wichtig ist auch, dass nicht ich im Mittelpunkt stehe, sondern Gott u</w:t>
      </w:r>
      <w:r w:rsidR="00086BBA" w:rsidRPr="008153CA">
        <w:rPr>
          <w:rFonts w:ascii="Calibri" w:hAnsi="Calibri"/>
          <w:sz w:val="28"/>
          <w:szCs w:val="26"/>
        </w:rPr>
        <w:t xml:space="preserve">nd seine Pläne für mein Leben. </w:t>
      </w:r>
    </w:p>
    <w:p w:rsidR="008153CA" w:rsidRPr="008153CA" w:rsidRDefault="008153CA" w:rsidP="008153CA">
      <w:pPr>
        <w:rPr>
          <w:rFonts w:ascii="Calibri" w:hAnsi="Calibri"/>
          <w:b/>
          <w:sz w:val="28"/>
          <w:szCs w:val="26"/>
        </w:rPr>
      </w:pPr>
      <w:r w:rsidRPr="008153CA">
        <w:rPr>
          <w:rFonts w:ascii="Calibri" w:hAnsi="Calibri"/>
          <w:b/>
          <w:sz w:val="28"/>
          <w:szCs w:val="26"/>
        </w:rPr>
        <w:t>Begrüßung/Verabschiedung</w:t>
      </w:r>
    </w:p>
    <w:p w:rsidR="008153CA" w:rsidRPr="008153CA" w:rsidRDefault="008153CA" w:rsidP="008153CA">
      <w:pPr>
        <w:pStyle w:val="Listenabsatz"/>
        <w:numPr>
          <w:ilvl w:val="0"/>
          <w:numId w:val="1"/>
        </w:numPr>
        <w:rPr>
          <w:rFonts w:ascii="Calibri" w:hAnsi="Calibri"/>
          <w:sz w:val="28"/>
          <w:szCs w:val="26"/>
        </w:rPr>
      </w:pPr>
      <w:r w:rsidRPr="008153CA">
        <w:rPr>
          <w:rFonts w:ascii="Calibri" w:hAnsi="Calibri"/>
          <w:sz w:val="28"/>
          <w:szCs w:val="26"/>
        </w:rPr>
        <w:t>Hinführung zum Gotteslob und zur Anbetung</w:t>
      </w:r>
    </w:p>
    <w:p w:rsidR="008153CA" w:rsidRPr="008153CA" w:rsidRDefault="008153CA" w:rsidP="008153CA">
      <w:pPr>
        <w:pStyle w:val="Listenabsatz"/>
        <w:numPr>
          <w:ilvl w:val="0"/>
          <w:numId w:val="1"/>
        </w:numPr>
        <w:rPr>
          <w:rFonts w:ascii="Calibri" w:hAnsi="Calibri"/>
          <w:sz w:val="28"/>
          <w:szCs w:val="26"/>
        </w:rPr>
      </w:pPr>
      <w:r w:rsidRPr="008153CA">
        <w:rPr>
          <w:rFonts w:ascii="Calibri" w:hAnsi="Calibri"/>
          <w:sz w:val="28"/>
          <w:szCs w:val="26"/>
        </w:rPr>
        <w:t>Ich werde im Gottesdienst erwartet und angesprochen, habe Begegnung mit Gott und anderen Christen/Suchenden.</w:t>
      </w:r>
    </w:p>
    <w:p w:rsidR="008153CA" w:rsidRPr="008153CA" w:rsidRDefault="008153CA" w:rsidP="008153CA">
      <w:pPr>
        <w:pStyle w:val="Listenabsatz"/>
        <w:numPr>
          <w:ilvl w:val="0"/>
          <w:numId w:val="1"/>
        </w:numPr>
        <w:spacing w:after="360"/>
        <w:rPr>
          <w:rFonts w:ascii="Calibri" w:hAnsi="Calibri"/>
          <w:sz w:val="28"/>
          <w:szCs w:val="26"/>
        </w:rPr>
      </w:pPr>
      <w:r w:rsidRPr="008153CA">
        <w:rPr>
          <w:rFonts w:ascii="Calibri" w:hAnsi="Calibri"/>
          <w:sz w:val="28"/>
          <w:szCs w:val="26"/>
        </w:rPr>
        <w:t>Persönliche Begrüßung durch z.B. Kirchengemeinderäte… (und/oder Verabschiedung)</w:t>
      </w:r>
    </w:p>
    <w:p w:rsidR="008153CA" w:rsidRPr="008153CA" w:rsidRDefault="008153CA" w:rsidP="008153CA">
      <w:pPr>
        <w:rPr>
          <w:rFonts w:ascii="Calibri" w:hAnsi="Calibri"/>
          <w:b/>
          <w:sz w:val="28"/>
          <w:szCs w:val="26"/>
        </w:rPr>
      </w:pPr>
      <w:r w:rsidRPr="008153CA">
        <w:rPr>
          <w:rFonts w:ascii="Calibri" w:hAnsi="Calibri"/>
          <w:b/>
          <w:sz w:val="28"/>
          <w:szCs w:val="26"/>
        </w:rPr>
        <w:lastRenderedPageBreak/>
        <w:t>Gebet/Liturgie</w:t>
      </w:r>
    </w:p>
    <w:p w:rsidR="008153CA" w:rsidRPr="008153CA" w:rsidRDefault="008153CA" w:rsidP="008153CA">
      <w:pPr>
        <w:pStyle w:val="Listenabsatz"/>
        <w:numPr>
          <w:ilvl w:val="0"/>
          <w:numId w:val="1"/>
        </w:numPr>
        <w:rPr>
          <w:rFonts w:ascii="Calibri" w:hAnsi="Calibri"/>
          <w:sz w:val="28"/>
          <w:szCs w:val="26"/>
        </w:rPr>
      </w:pPr>
      <w:r w:rsidRPr="008153CA">
        <w:rPr>
          <w:rFonts w:ascii="Calibri" w:hAnsi="Calibri"/>
          <w:sz w:val="28"/>
          <w:szCs w:val="26"/>
        </w:rPr>
        <w:t>Keine Endlosgebete</w:t>
      </w:r>
    </w:p>
    <w:p w:rsidR="008153CA" w:rsidRPr="008153CA" w:rsidRDefault="008153CA" w:rsidP="008153CA">
      <w:pPr>
        <w:pStyle w:val="Listenabsatz"/>
        <w:numPr>
          <w:ilvl w:val="0"/>
          <w:numId w:val="1"/>
        </w:numPr>
        <w:rPr>
          <w:rFonts w:ascii="Calibri" w:hAnsi="Calibri"/>
          <w:sz w:val="28"/>
          <w:szCs w:val="26"/>
        </w:rPr>
      </w:pPr>
      <w:r w:rsidRPr="008153CA">
        <w:rPr>
          <w:rFonts w:ascii="Calibri" w:hAnsi="Calibri"/>
          <w:sz w:val="28"/>
          <w:szCs w:val="26"/>
        </w:rPr>
        <w:t>Evtl. Zeugnisse vom Wirken Gottes durch einzelne Gemeindemitglieder</w:t>
      </w:r>
    </w:p>
    <w:p w:rsidR="008153CA" w:rsidRPr="008153CA" w:rsidRDefault="008153CA" w:rsidP="008153CA">
      <w:pPr>
        <w:pStyle w:val="Listenabsatz"/>
        <w:numPr>
          <w:ilvl w:val="0"/>
          <w:numId w:val="1"/>
        </w:numPr>
        <w:rPr>
          <w:rFonts w:ascii="Calibri" w:hAnsi="Calibri"/>
          <w:sz w:val="28"/>
          <w:szCs w:val="26"/>
        </w:rPr>
      </w:pPr>
      <w:r w:rsidRPr="008153CA">
        <w:rPr>
          <w:rFonts w:ascii="Calibri" w:hAnsi="Calibri"/>
          <w:sz w:val="28"/>
          <w:szCs w:val="26"/>
        </w:rPr>
        <w:t>Konkrete Fürbitten</w:t>
      </w:r>
    </w:p>
    <w:p w:rsidR="008153CA" w:rsidRPr="008153CA" w:rsidRDefault="008153CA" w:rsidP="008153CA">
      <w:pPr>
        <w:pStyle w:val="Listenabsatz"/>
        <w:numPr>
          <w:ilvl w:val="0"/>
          <w:numId w:val="1"/>
        </w:numPr>
        <w:rPr>
          <w:rFonts w:ascii="Calibri" w:hAnsi="Calibri"/>
          <w:sz w:val="28"/>
          <w:szCs w:val="26"/>
        </w:rPr>
      </w:pPr>
      <w:r w:rsidRPr="008153CA">
        <w:rPr>
          <w:rFonts w:ascii="Calibri" w:hAnsi="Calibri"/>
          <w:sz w:val="28"/>
          <w:szCs w:val="26"/>
        </w:rPr>
        <w:t>Gebete von Mitarbeitern oder Gemeindemitgliedern formulieren und vortragen lassen (wie bei Taufgottesdiensten)</w:t>
      </w:r>
    </w:p>
    <w:p w:rsidR="008153CA" w:rsidRPr="008153CA" w:rsidRDefault="008153CA" w:rsidP="008153CA">
      <w:pPr>
        <w:pStyle w:val="Listenabsatz"/>
        <w:numPr>
          <w:ilvl w:val="0"/>
          <w:numId w:val="1"/>
        </w:numPr>
        <w:spacing w:after="360"/>
        <w:rPr>
          <w:rFonts w:ascii="Calibri" w:hAnsi="Calibri"/>
          <w:sz w:val="28"/>
          <w:szCs w:val="26"/>
        </w:rPr>
      </w:pPr>
      <w:r w:rsidRPr="008153CA">
        <w:rPr>
          <w:rFonts w:ascii="Calibri" w:hAnsi="Calibri"/>
          <w:sz w:val="28"/>
          <w:szCs w:val="26"/>
        </w:rPr>
        <w:t>Evtl. keine sture Liturgie mehr</w:t>
      </w:r>
    </w:p>
    <w:p w:rsidR="00C34FB9" w:rsidRPr="008153CA" w:rsidRDefault="00C34FB9" w:rsidP="00C34FB9">
      <w:pPr>
        <w:rPr>
          <w:rFonts w:ascii="Calibri" w:hAnsi="Calibri"/>
          <w:b/>
          <w:sz w:val="28"/>
          <w:szCs w:val="26"/>
        </w:rPr>
      </w:pPr>
      <w:r w:rsidRPr="008153CA">
        <w:rPr>
          <w:rFonts w:ascii="Calibri" w:hAnsi="Calibri"/>
          <w:b/>
          <w:sz w:val="28"/>
          <w:szCs w:val="26"/>
        </w:rPr>
        <w:t>Gottesdienstraum</w:t>
      </w:r>
    </w:p>
    <w:p w:rsidR="00C34FB9" w:rsidRPr="008153CA" w:rsidRDefault="00086BBA" w:rsidP="00EB513A">
      <w:pPr>
        <w:pStyle w:val="Listenabsatz"/>
        <w:numPr>
          <w:ilvl w:val="0"/>
          <w:numId w:val="1"/>
        </w:numPr>
        <w:spacing w:after="360"/>
        <w:rPr>
          <w:rFonts w:ascii="Calibri" w:hAnsi="Calibri"/>
          <w:sz w:val="28"/>
          <w:szCs w:val="26"/>
        </w:rPr>
      </w:pPr>
      <w:r w:rsidRPr="008153CA">
        <w:rPr>
          <w:rFonts w:ascii="Calibri" w:hAnsi="Calibri"/>
          <w:sz w:val="28"/>
          <w:szCs w:val="26"/>
        </w:rPr>
        <w:t>Gottesdienst kann a</w:t>
      </w:r>
      <w:r w:rsidR="00C34FB9" w:rsidRPr="008153CA">
        <w:rPr>
          <w:rFonts w:ascii="Calibri" w:hAnsi="Calibri"/>
          <w:sz w:val="28"/>
          <w:szCs w:val="26"/>
        </w:rPr>
        <w:t>uch an anderen Orten außerhalb der Kirche</w:t>
      </w:r>
      <w:r w:rsidRPr="008153CA">
        <w:rPr>
          <w:rFonts w:ascii="Calibri" w:hAnsi="Calibri"/>
          <w:sz w:val="28"/>
          <w:szCs w:val="26"/>
        </w:rPr>
        <w:t xml:space="preserve"> gefeiert werden.</w:t>
      </w:r>
    </w:p>
    <w:p w:rsidR="008153CA" w:rsidRPr="008153CA" w:rsidRDefault="008153CA" w:rsidP="008153CA">
      <w:pPr>
        <w:rPr>
          <w:rFonts w:ascii="Calibri" w:hAnsi="Calibri"/>
          <w:b/>
          <w:sz w:val="28"/>
          <w:szCs w:val="26"/>
        </w:rPr>
      </w:pPr>
      <w:r w:rsidRPr="008153CA">
        <w:rPr>
          <w:rFonts w:ascii="Calibri" w:hAnsi="Calibri"/>
          <w:b/>
          <w:sz w:val="28"/>
          <w:szCs w:val="26"/>
        </w:rPr>
        <w:t>Musik</w:t>
      </w:r>
    </w:p>
    <w:p w:rsidR="008153CA" w:rsidRPr="008153CA" w:rsidRDefault="008153CA" w:rsidP="008153CA">
      <w:pPr>
        <w:pStyle w:val="Listenabsatz"/>
        <w:numPr>
          <w:ilvl w:val="0"/>
          <w:numId w:val="1"/>
        </w:numPr>
        <w:rPr>
          <w:rFonts w:ascii="Calibri" w:hAnsi="Calibri"/>
          <w:sz w:val="28"/>
          <w:szCs w:val="26"/>
        </w:rPr>
      </w:pPr>
      <w:r w:rsidRPr="008153CA">
        <w:rPr>
          <w:rFonts w:ascii="Calibri" w:hAnsi="Calibri"/>
          <w:sz w:val="28"/>
          <w:szCs w:val="26"/>
        </w:rPr>
        <w:t>Altes und neues Liedgut</w:t>
      </w:r>
    </w:p>
    <w:p w:rsidR="008153CA" w:rsidRPr="008153CA" w:rsidRDefault="008153CA" w:rsidP="008153CA">
      <w:pPr>
        <w:pStyle w:val="Listenabsatz"/>
        <w:numPr>
          <w:ilvl w:val="0"/>
          <w:numId w:val="1"/>
        </w:numPr>
        <w:rPr>
          <w:rFonts w:ascii="Calibri" w:hAnsi="Calibri"/>
          <w:sz w:val="28"/>
          <w:szCs w:val="26"/>
        </w:rPr>
      </w:pPr>
      <w:r w:rsidRPr="008153CA">
        <w:rPr>
          <w:rFonts w:ascii="Calibri" w:hAnsi="Calibri"/>
          <w:sz w:val="28"/>
          <w:szCs w:val="26"/>
        </w:rPr>
        <w:t>Dass sich die Chöre öfter beteiligen</w:t>
      </w:r>
    </w:p>
    <w:p w:rsidR="008153CA" w:rsidRPr="008153CA" w:rsidRDefault="008153CA" w:rsidP="008153CA">
      <w:pPr>
        <w:pStyle w:val="Listenabsatz"/>
        <w:numPr>
          <w:ilvl w:val="0"/>
          <w:numId w:val="1"/>
        </w:numPr>
        <w:rPr>
          <w:rFonts w:ascii="Calibri" w:hAnsi="Calibri"/>
          <w:sz w:val="28"/>
          <w:szCs w:val="26"/>
        </w:rPr>
      </w:pPr>
      <w:r w:rsidRPr="008153CA">
        <w:rPr>
          <w:rFonts w:ascii="Calibri" w:hAnsi="Calibri"/>
          <w:sz w:val="28"/>
          <w:szCs w:val="26"/>
        </w:rPr>
        <w:t>Moderne Lieder, deutsch + englisch; mehr Persönlichkeit im GD</w:t>
      </w:r>
    </w:p>
    <w:p w:rsidR="008153CA" w:rsidRPr="008153CA" w:rsidRDefault="008153CA" w:rsidP="008153CA">
      <w:pPr>
        <w:pStyle w:val="Listenabsatz"/>
        <w:numPr>
          <w:ilvl w:val="0"/>
          <w:numId w:val="1"/>
        </w:numPr>
        <w:rPr>
          <w:rFonts w:ascii="Calibri" w:hAnsi="Calibri"/>
          <w:sz w:val="28"/>
          <w:szCs w:val="26"/>
        </w:rPr>
      </w:pPr>
      <w:r w:rsidRPr="008153CA">
        <w:rPr>
          <w:rFonts w:ascii="Calibri" w:hAnsi="Calibri"/>
          <w:sz w:val="28"/>
          <w:szCs w:val="26"/>
        </w:rPr>
        <w:t xml:space="preserve">Lebendige Musik </w:t>
      </w:r>
      <w:r w:rsidRPr="008153CA">
        <w:rPr>
          <w:rFonts w:ascii="Calibri" w:hAnsi="Calibri"/>
          <w:sz w:val="28"/>
          <w:szCs w:val="26"/>
        </w:rPr>
        <w:sym w:font="Wingdings" w:char="F0E0"/>
      </w:r>
      <w:r w:rsidRPr="008153CA">
        <w:rPr>
          <w:rFonts w:ascii="Calibri" w:hAnsi="Calibri"/>
          <w:sz w:val="28"/>
          <w:szCs w:val="26"/>
        </w:rPr>
        <w:t xml:space="preserve"> Die Zeiten von Chorälen sind vorbei</w:t>
      </w:r>
    </w:p>
    <w:p w:rsidR="008153CA" w:rsidRPr="008153CA" w:rsidRDefault="008153CA" w:rsidP="008153CA">
      <w:pPr>
        <w:pStyle w:val="Listenabsatz"/>
        <w:numPr>
          <w:ilvl w:val="0"/>
          <w:numId w:val="1"/>
        </w:numPr>
        <w:rPr>
          <w:rFonts w:ascii="Calibri" w:hAnsi="Calibri"/>
          <w:sz w:val="28"/>
          <w:szCs w:val="26"/>
        </w:rPr>
      </w:pPr>
      <w:r w:rsidRPr="008153CA">
        <w:rPr>
          <w:rFonts w:ascii="Calibri" w:hAnsi="Calibri"/>
          <w:sz w:val="28"/>
          <w:szCs w:val="26"/>
        </w:rPr>
        <w:t>Eine Mischung aus Predigt + flotten Liedern</w:t>
      </w:r>
    </w:p>
    <w:p w:rsidR="008153CA" w:rsidRPr="008153CA" w:rsidRDefault="008153CA" w:rsidP="008153CA">
      <w:pPr>
        <w:pStyle w:val="Listenabsatz"/>
        <w:numPr>
          <w:ilvl w:val="0"/>
          <w:numId w:val="1"/>
        </w:numPr>
        <w:rPr>
          <w:rFonts w:ascii="Calibri" w:hAnsi="Calibri"/>
          <w:sz w:val="28"/>
          <w:szCs w:val="26"/>
        </w:rPr>
      </w:pPr>
      <w:r w:rsidRPr="008153CA">
        <w:rPr>
          <w:rFonts w:ascii="Calibri" w:hAnsi="Calibri"/>
          <w:sz w:val="28"/>
          <w:szCs w:val="26"/>
        </w:rPr>
        <w:t>Immer eine Band dabeihaben</w:t>
      </w:r>
    </w:p>
    <w:p w:rsidR="008153CA" w:rsidRPr="008153CA" w:rsidRDefault="008153CA" w:rsidP="008153CA">
      <w:pPr>
        <w:pStyle w:val="Listenabsatz"/>
        <w:numPr>
          <w:ilvl w:val="0"/>
          <w:numId w:val="1"/>
        </w:numPr>
        <w:rPr>
          <w:rFonts w:ascii="Calibri" w:hAnsi="Calibri"/>
          <w:sz w:val="28"/>
          <w:szCs w:val="26"/>
        </w:rPr>
      </w:pPr>
      <w:r w:rsidRPr="008153CA">
        <w:rPr>
          <w:rFonts w:ascii="Calibri" w:hAnsi="Calibri"/>
          <w:sz w:val="28"/>
          <w:szCs w:val="26"/>
        </w:rPr>
        <w:t>„Feiert Jesus“ – Liederbuch benutzen, jeden Gottesdienst auf jeden Fall zwei Lieder singen; viel „intensivere“ Anbetungszeit</w:t>
      </w:r>
    </w:p>
    <w:p w:rsidR="008153CA" w:rsidRPr="008153CA" w:rsidRDefault="008153CA" w:rsidP="008153CA">
      <w:pPr>
        <w:pStyle w:val="Listenabsatz"/>
        <w:numPr>
          <w:ilvl w:val="0"/>
          <w:numId w:val="1"/>
        </w:numPr>
        <w:rPr>
          <w:rFonts w:ascii="Calibri" w:hAnsi="Calibri"/>
          <w:sz w:val="28"/>
          <w:szCs w:val="26"/>
        </w:rPr>
      </w:pPr>
      <w:r w:rsidRPr="008153CA">
        <w:rPr>
          <w:rFonts w:ascii="Calibri" w:hAnsi="Calibri"/>
          <w:sz w:val="28"/>
          <w:szCs w:val="26"/>
        </w:rPr>
        <w:t>Lebendige, neuere Lieder; mehr Teilnahme am Gottesdienst, aufstehen, klatschen</w:t>
      </w:r>
    </w:p>
    <w:p w:rsidR="008153CA" w:rsidRPr="008153CA" w:rsidRDefault="008153CA" w:rsidP="008153CA">
      <w:pPr>
        <w:pStyle w:val="Listenabsatz"/>
        <w:numPr>
          <w:ilvl w:val="0"/>
          <w:numId w:val="1"/>
        </w:numPr>
        <w:rPr>
          <w:rFonts w:ascii="Calibri" w:hAnsi="Calibri"/>
          <w:sz w:val="28"/>
          <w:szCs w:val="26"/>
        </w:rPr>
      </w:pPr>
      <w:r w:rsidRPr="008153CA">
        <w:rPr>
          <w:rFonts w:ascii="Calibri" w:hAnsi="Calibri"/>
          <w:sz w:val="28"/>
          <w:szCs w:val="26"/>
        </w:rPr>
        <w:t>Mehr Teilnahme von Chor oder Gitarrengruppe o.ä.</w:t>
      </w:r>
    </w:p>
    <w:p w:rsidR="008153CA" w:rsidRPr="008153CA" w:rsidRDefault="008153CA" w:rsidP="008153CA">
      <w:pPr>
        <w:pStyle w:val="Listenabsatz"/>
        <w:numPr>
          <w:ilvl w:val="0"/>
          <w:numId w:val="1"/>
        </w:numPr>
        <w:rPr>
          <w:rFonts w:ascii="Calibri" w:hAnsi="Calibri"/>
          <w:sz w:val="28"/>
          <w:szCs w:val="26"/>
        </w:rPr>
      </w:pPr>
      <w:r w:rsidRPr="008153CA">
        <w:rPr>
          <w:rFonts w:ascii="Calibri" w:hAnsi="Calibri"/>
          <w:sz w:val="28"/>
          <w:szCs w:val="26"/>
        </w:rPr>
        <w:t>Mehr Beteiligung durch die Gemeinde wie Chöre</w:t>
      </w:r>
    </w:p>
    <w:p w:rsidR="008153CA" w:rsidRPr="008153CA" w:rsidRDefault="008153CA" w:rsidP="008153CA">
      <w:pPr>
        <w:pStyle w:val="Listenabsatz"/>
        <w:numPr>
          <w:ilvl w:val="0"/>
          <w:numId w:val="1"/>
        </w:numPr>
        <w:spacing w:after="360"/>
        <w:rPr>
          <w:rFonts w:ascii="Calibri" w:hAnsi="Calibri"/>
          <w:sz w:val="28"/>
          <w:szCs w:val="26"/>
        </w:rPr>
      </w:pPr>
      <w:r w:rsidRPr="008153CA">
        <w:rPr>
          <w:rFonts w:ascii="Calibri" w:hAnsi="Calibri"/>
          <w:sz w:val="28"/>
          <w:szCs w:val="26"/>
        </w:rPr>
        <w:t>Neue Lieder sollten eingeübt werden, nicht bloß gesungen, vor dem Gottesdienst</w:t>
      </w:r>
      <w:proofErr w:type="gramStart"/>
      <w:r w:rsidRPr="008153CA">
        <w:rPr>
          <w:rFonts w:ascii="Calibri" w:hAnsi="Calibri"/>
          <w:sz w:val="28"/>
          <w:szCs w:val="26"/>
        </w:rPr>
        <w:t>?;</w:t>
      </w:r>
      <w:proofErr w:type="gramEnd"/>
      <w:r w:rsidRPr="008153CA">
        <w:rPr>
          <w:rFonts w:ascii="Calibri" w:hAnsi="Calibri"/>
          <w:sz w:val="28"/>
          <w:szCs w:val="26"/>
        </w:rPr>
        <w:t xml:space="preserve"> ein Monatslied?</w:t>
      </w:r>
    </w:p>
    <w:p w:rsidR="00C34FB9" w:rsidRPr="008153CA" w:rsidRDefault="00C34FB9" w:rsidP="00C34FB9">
      <w:pPr>
        <w:rPr>
          <w:rFonts w:ascii="Calibri" w:hAnsi="Calibri"/>
          <w:b/>
          <w:sz w:val="28"/>
          <w:szCs w:val="26"/>
        </w:rPr>
      </w:pPr>
      <w:r w:rsidRPr="008153CA">
        <w:rPr>
          <w:rFonts w:ascii="Calibri" w:hAnsi="Calibri"/>
          <w:b/>
          <w:sz w:val="28"/>
          <w:szCs w:val="26"/>
        </w:rPr>
        <w:t>Predigt</w:t>
      </w:r>
    </w:p>
    <w:p w:rsidR="00C34FB9" w:rsidRPr="008153CA" w:rsidRDefault="00C34FB9" w:rsidP="00C34FB9">
      <w:pPr>
        <w:pStyle w:val="Listenabsatz"/>
        <w:numPr>
          <w:ilvl w:val="0"/>
          <w:numId w:val="1"/>
        </w:numPr>
        <w:rPr>
          <w:rFonts w:ascii="Calibri" w:hAnsi="Calibri"/>
          <w:sz w:val="28"/>
          <w:szCs w:val="26"/>
        </w:rPr>
      </w:pPr>
      <w:r w:rsidRPr="008153CA">
        <w:rPr>
          <w:rFonts w:ascii="Calibri" w:hAnsi="Calibri"/>
          <w:sz w:val="28"/>
          <w:szCs w:val="26"/>
        </w:rPr>
        <w:t>Predigt mit Alltagsbezug, keine theologische Auslegung</w:t>
      </w:r>
    </w:p>
    <w:p w:rsidR="00C34FB9" w:rsidRPr="008153CA" w:rsidRDefault="00C34FB9" w:rsidP="00C34FB9">
      <w:pPr>
        <w:pStyle w:val="Listenabsatz"/>
        <w:numPr>
          <w:ilvl w:val="0"/>
          <w:numId w:val="1"/>
        </w:numPr>
        <w:rPr>
          <w:rFonts w:ascii="Calibri" w:hAnsi="Calibri"/>
          <w:sz w:val="28"/>
          <w:szCs w:val="26"/>
        </w:rPr>
      </w:pPr>
      <w:r w:rsidRPr="008153CA">
        <w:rPr>
          <w:rFonts w:ascii="Calibri" w:hAnsi="Calibri"/>
          <w:sz w:val="28"/>
          <w:szCs w:val="26"/>
        </w:rPr>
        <w:t>Predigt-Serien, die fortlaufend sind für 4-5 Sonntage mit einem „Übertitel“</w:t>
      </w:r>
    </w:p>
    <w:p w:rsidR="00C34FB9" w:rsidRPr="008153CA" w:rsidRDefault="00C34FB9" w:rsidP="00C34FB9">
      <w:pPr>
        <w:pStyle w:val="Listenabsatz"/>
        <w:numPr>
          <w:ilvl w:val="0"/>
          <w:numId w:val="1"/>
        </w:numPr>
        <w:rPr>
          <w:rFonts w:ascii="Calibri" w:hAnsi="Calibri"/>
          <w:sz w:val="28"/>
          <w:szCs w:val="26"/>
        </w:rPr>
      </w:pPr>
      <w:r w:rsidRPr="008153CA">
        <w:rPr>
          <w:rFonts w:ascii="Calibri" w:hAnsi="Calibri"/>
          <w:sz w:val="28"/>
          <w:szCs w:val="26"/>
        </w:rPr>
        <w:t>Gottesdiensttermine sind langfristig bekannt mit Bibeltext/Thema und Prediger (Ca. 12 Wochen)</w:t>
      </w:r>
    </w:p>
    <w:p w:rsidR="00B840B3" w:rsidRPr="008153CA" w:rsidRDefault="00B840B3" w:rsidP="00B840B3">
      <w:pPr>
        <w:pStyle w:val="Listenabsatz"/>
        <w:numPr>
          <w:ilvl w:val="0"/>
          <w:numId w:val="1"/>
        </w:numPr>
        <w:rPr>
          <w:rFonts w:ascii="Calibri" w:hAnsi="Calibri"/>
          <w:sz w:val="28"/>
          <w:szCs w:val="26"/>
        </w:rPr>
      </w:pPr>
      <w:r w:rsidRPr="008153CA">
        <w:rPr>
          <w:rFonts w:ascii="Calibri" w:hAnsi="Calibri"/>
          <w:sz w:val="28"/>
          <w:szCs w:val="26"/>
        </w:rPr>
        <w:t xml:space="preserve">Dass nicht nur Frohbotschaft sondern auch Ermahnung in der Predigt nicht fehlt. In einem Vortrag hörte ich, dass es halt nicht nur den Himmel gibt, </w:t>
      </w:r>
      <w:r w:rsidRPr="008153CA">
        <w:rPr>
          <w:rFonts w:ascii="Calibri" w:hAnsi="Calibri"/>
          <w:sz w:val="28"/>
          <w:szCs w:val="26"/>
        </w:rPr>
        <w:lastRenderedPageBreak/>
        <w:t>sondern Himmel und Hölle. Auch wie ich schon gesagt habe, dort wo nur Frohbotschaft vorkommt die Zuhörer weniger werden.</w:t>
      </w:r>
    </w:p>
    <w:p w:rsidR="00B840B3" w:rsidRPr="008153CA" w:rsidRDefault="00B840B3" w:rsidP="00B840B3">
      <w:pPr>
        <w:pStyle w:val="Listenabsatz"/>
        <w:numPr>
          <w:ilvl w:val="0"/>
          <w:numId w:val="1"/>
        </w:numPr>
        <w:rPr>
          <w:rFonts w:ascii="Calibri" w:hAnsi="Calibri"/>
          <w:sz w:val="28"/>
          <w:szCs w:val="26"/>
        </w:rPr>
      </w:pPr>
      <w:r w:rsidRPr="008153CA">
        <w:rPr>
          <w:rFonts w:ascii="Calibri" w:hAnsi="Calibri"/>
          <w:sz w:val="28"/>
          <w:szCs w:val="26"/>
        </w:rPr>
        <w:t>Predigt mit Alltagsthemen</w:t>
      </w:r>
    </w:p>
    <w:p w:rsidR="00B840B3" w:rsidRPr="008153CA" w:rsidRDefault="00086BBA" w:rsidP="00B840B3">
      <w:pPr>
        <w:pStyle w:val="Listenabsatz"/>
        <w:numPr>
          <w:ilvl w:val="0"/>
          <w:numId w:val="1"/>
        </w:numPr>
        <w:rPr>
          <w:rFonts w:ascii="Calibri" w:hAnsi="Calibri"/>
          <w:sz w:val="28"/>
          <w:szCs w:val="26"/>
        </w:rPr>
      </w:pPr>
      <w:r w:rsidRPr="008153CA">
        <w:rPr>
          <w:rFonts w:ascii="Calibri" w:hAnsi="Calibri"/>
          <w:sz w:val="28"/>
          <w:szCs w:val="26"/>
        </w:rPr>
        <w:t>Kurze, treffende P</w:t>
      </w:r>
      <w:r w:rsidR="00B840B3" w:rsidRPr="008153CA">
        <w:rPr>
          <w:rFonts w:ascii="Calibri" w:hAnsi="Calibri"/>
          <w:sz w:val="28"/>
          <w:szCs w:val="26"/>
        </w:rPr>
        <w:t>redigt</w:t>
      </w:r>
    </w:p>
    <w:p w:rsidR="00B840B3" w:rsidRPr="008153CA" w:rsidRDefault="00B840B3" w:rsidP="00B840B3">
      <w:pPr>
        <w:pStyle w:val="Listenabsatz"/>
        <w:numPr>
          <w:ilvl w:val="0"/>
          <w:numId w:val="1"/>
        </w:numPr>
        <w:rPr>
          <w:rFonts w:ascii="Calibri" w:hAnsi="Calibri"/>
          <w:sz w:val="28"/>
          <w:szCs w:val="26"/>
        </w:rPr>
      </w:pPr>
      <w:r w:rsidRPr="008153CA">
        <w:rPr>
          <w:rFonts w:ascii="Calibri" w:hAnsi="Calibri"/>
          <w:sz w:val="28"/>
          <w:szCs w:val="26"/>
        </w:rPr>
        <w:t>Ermutigung zu Glaubensschritten; Ruf zur Umkehr</w:t>
      </w:r>
    </w:p>
    <w:p w:rsidR="00B840B3" w:rsidRPr="008153CA" w:rsidRDefault="00B840B3" w:rsidP="00B840B3">
      <w:pPr>
        <w:pStyle w:val="Listenabsatz"/>
        <w:numPr>
          <w:ilvl w:val="0"/>
          <w:numId w:val="1"/>
        </w:numPr>
        <w:rPr>
          <w:rFonts w:ascii="Calibri" w:hAnsi="Calibri"/>
          <w:sz w:val="28"/>
          <w:szCs w:val="26"/>
        </w:rPr>
      </w:pPr>
      <w:r w:rsidRPr="008153CA">
        <w:rPr>
          <w:rFonts w:ascii="Calibri" w:hAnsi="Calibri"/>
          <w:sz w:val="28"/>
          <w:szCs w:val="26"/>
        </w:rPr>
        <w:t xml:space="preserve">Predigt, gerade bei kleiner Gottesdienstbesucherzahl, nicht von der Kanzel </w:t>
      </w:r>
      <w:r w:rsidRPr="008153CA">
        <w:rPr>
          <w:rFonts w:ascii="Calibri" w:hAnsi="Calibri"/>
          <w:sz w:val="28"/>
          <w:szCs w:val="26"/>
        </w:rPr>
        <w:sym w:font="Wingdings" w:char="F0E0"/>
      </w:r>
      <w:r w:rsidRPr="008153CA">
        <w:rPr>
          <w:rFonts w:ascii="Calibri" w:hAnsi="Calibri"/>
          <w:sz w:val="28"/>
          <w:szCs w:val="26"/>
        </w:rPr>
        <w:t xml:space="preserve"> mehr Nähe; viele Impulse für das heutige Leben</w:t>
      </w:r>
    </w:p>
    <w:p w:rsidR="00B840B3" w:rsidRPr="008153CA" w:rsidRDefault="00B840B3" w:rsidP="00B840B3">
      <w:pPr>
        <w:pStyle w:val="Listenabsatz"/>
        <w:numPr>
          <w:ilvl w:val="0"/>
          <w:numId w:val="1"/>
        </w:numPr>
        <w:rPr>
          <w:rFonts w:ascii="Calibri" w:hAnsi="Calibri"/>
          <w:sz w:val="28"/>
          <w:szCs w:val="26"/>
        </w:rPr>
      </w:pPr>
      <w:r w:rsidRPr="008153CA">
        <w:rPr>
          <w:rFonts w:ascii="Calibri" w:hAnsi="Calibri"/>
          <w:sz w:val="28"/>
          <w:szCs w:val="26"/>
        </w:rPr>
        <w:t>Predigt auch für Jüngere verstehbar</w:t>
      </w:r>
    </w:p>
    <w:p w:rsidR="00B840B3" w:rsidRPr="008153CA" w:rsidRDefault="00B840B3" w:rsidP="00B840B3">
      <w:pPr>
        <w:pStyle w:val="Listenabsatz"/>
        <w:numPr>
          <w:ilvl w:val="0"/>
          <w:numId w:val="1"/>
        </w:numPr>
        <w:rPr>
          <w:rFonts w:ascii="Calibri" w:hAnsi="Calibri"/>
          <w:sz w:val="28"/>
          <w:szCs w:val="26"/>
        </w:rPr>
      </w:pPr>
      <w:r w:rsidRPr="008153CA">
        <w:rPr>
          <w:rFonts w:ascii="Calibri" w:hAnsi="Calibri"/>
          <w:sz w:val="28"/>
          <w:szCs w:val="26"/>
        </w:rPr>
        <w:t>Den Gottesdienst nicht zu sehr in die Länge ziehen</w:t>
      </w:r>
      <w:r w:rsidR="00086BBA" w:rsidRPr="008153CA">
        <w:rPr>
          <w:rFonts w:ascii="Calibri" w:hAnsi="Calibri"/>
          <w:sz w:val="28"/>
          <w:szCs w:val="26"/>
        </w:rPr>
        <w:t>;</w:t>
      </w:r>
      <w:r w:rsidRPr="008153CA">
        <w:rPr>
          <w:rFonts w:ascii="Calibri" w:hAnsi="Calibri"/>
          <w:sz w:val="28"/>
          <w:szCs w:val="26"/>
        </w:rPr>
        <w:t xml:space="preserve"> mehr mischen Predigt, Ansprachen, Gesang</w:t>
      </w:r>
    </w:p>
    <w:p w:rsidR="00B840B3" w:rsidRPr="008153CA" w:rsidRDefault="00B840B3" w:rsidP="00B840B3">
      <w:pPr>
        <w:pStyle w:val="Listenabsatz"/>
        <w:numPr>
          <w:ilvl w:val="0"/>
          <w:numId w:val="1"/>
        </w:numPr>
        <w:rPr>
          <w:rFonts w:ascii="Calibri" w:hAnsi="Calibri"/>
          <w:sz w:val="28"/>
          <w:szCs w:val="26"/>
        </w:rPr>
      </w:pPr>
      <w:r w:rsidRPr="008153CA">
        <w:rPr>
          <w:rFonts w:ascii="Calibri" w:hAnsi="Calibri"/>
          <w:sz w:val="28"/>
          <w:szCs w:val="26"/>
        </w:rPr>
        <w:t>Keine „G</w:t>
      </w:r>
      <w:r w:rsidR="008C2ABA" w:rsidRPr="008153CA">
        <w:rPr>
          <w:rFonts w:ascii="Calibri" w:hAnsi="Calibri"/>
          <w:sz w:val="28"/>
          <w:szCs w:val="26"/>
        </w:rPr>
        <w:t>e</w:t>
      </w:r>
      <w:r w:rsidRPr="008153CA">
        <w:rPr>
          <w:rFonts w:ascii="Calibri" w:hAnsi="Calibri"/>
          <w:sz w:val="28"/>
          <w:szCs w:val="26"/>
        </w:rPr>
        <w:t>hobene-Zeigefinger-Predigt“; Predigt von der „Kanzel“ (schon das Wort „Kanzel“ empfinde ich unangenehm)</w:t>
      </w:r>
    </w:p>
    <w:p w:rsidR="00B840B3" w:rsidRPr="008153CA" w:rsidRDefault="00B840B3" w:rsidP="00B840B3">
      <w:pPr>
        <w:pStyle w:val="Listenabsatz"/>
        <w:numPr>
          <w:ilvl w:val="0"/>
          <w:numId w:val="1"/>
        </w:numPr>
        <w:rPr>
          <w:rFonts w:ascii="Calibri" w:hAnsi="Calibri"/>
          <w:sz w:val="28"/>
          <w:szCs w:val="26"/>
        </w:rPr>
      </w:pPr>
      <w:r w:rsidRPr="008153CA">
        <w:rPr>
          <w:rFonts w:ascii="Calibri" w:hAnsi="Calibri"/>
          <w:sz w:val="28"/>
          <w:szCs w:val="26"/>
        </w:rPr>
        <w:t>Weniger „strenge“ Einhaltung der Abläufe; weniger „Kanzel-Predigten“ im Sinne von mehr Ak</w:t>
      </w:r>
      <w:r w:rsidR="008C2ABA" w:rsidRPr="008153CA">
        <w:rPr>
          <w:rFonts w:ascii="Calibri" w:hAnsi="Calibri"/>
          <w:sz w:val="28"/>
          <w:szCs w:val="26"/>
        </w:rPr>
        <w:t>t</w:t>
      </w:r>
      <w:r w:rsidRPr="008153CA">
        <w:rPr>
          <w:rFonts w:ascii="Calibri" w:hAnsi="Calibri"/>
          <w:sz w:val="28"/>
          <w:szCs w:val="26"/>
        </w:rPr>
        <w:t>eure auch in der Vermittlung der Themen; verteilte Rollen; weg von der Kanzel, weg von „von oben herab“</w:t>
      </w:r>
    </w:p>
    <w:p w:rsidR="00B840B3" w:rsidRPr="008153CA" w:rsidRDefault="00B840B3" w:rsidP="00B840B3">
      <w:pPr>
        <w:pStyle w:val="Listenabsatz"/>
        <w:numPr>
          <w:ilvl w:val="0"/>
          <w:numId w:val="1"/>
        </w:numPr>
        <w:rPr>
          <w:rFonts w:ascii="Calibri" w:hAnsi="Calibri"/>
          <w:sz w:val="28"/>
          <w:szCs w:val="26"/>
        </w:rPr>
      </w:pPr>
      <w:r w:rsidRPr="008153CA">
        <w:rPr>
          <w:rFonts w:ascii="Calibri" w:hAnsi="Calibri"/>
          <w:sz w:val="28"/>
          <w:szCs w:val="26"/>
        </w:rPr>
        <w:t>Kurze Predigt, damit die Gemeinde die Möglichkeit erhält, Fragen zum Text zu stellen (Zettel)</w:t>
      </w:r>
    </w:p>
    <w:p w:rsidR="00B840B3" w:rsidRPr="008153CA" w:rsidRDefault="00B840B3" w:rsidP="00EB513A">
      <w:pPr>
        <w:pStyle w:val="Listenabsatz"/>
        <w:numPr>
          <w:ilvl w:val="0"/>
          <w:numId w:val="1"/>
        </w:numPr>
        <w:spacing w:after="360"/>
        <w:rPr>
          <w:rFonts w:ascii="Calibri" w:hAnsi="Calibri"/>
          <w:sz w:val="28"/>
          <w:szCs w:val="26"/>
        </w:rPr>
      </w:pPr>
      <w:r w:rsidRPr="008153CA">
        <w:rPr>
          <w:rFonts w:ascii="Calibri" w:hAnsi="Calibri"/>
          <w:sz w:val="28"/>
          <w:szCs w:val="26"/>
        </w:rPr>
        <w:t>Lebendiger – Lieder; kurze Predigt</w:t>
      </w:r>
    </w:p>
    <w:p w:rsidR="008D2B0C" w:rsidRPr="008153CA" w:rsidRDefault="008D2B0C" w:rsidP="008D2B0C">
      <w:pPr>
        <w:rPr>
          <w:rFonts w:ascii="Calibri" w:hAnsi="Calibri"/>
          <w:b/>
          <w:sz w:val="28"/>
          <w:szCs w:val="26"/>
        </w:rPr>
      </w:pPr>
      <w:r w:rsidRPr="008153CA">
        <w:rPr>
          <w:rFonts w:ascii="Calibri" w:hAnsi="Calibri"/>
          <w:b/>
          <w:sz w:val="28"/>
          <w:szCs w:val="26"/>
        </w:rPr>
        <w:t>Sonstige Elemente:</w:t>
      </w:r>
    </w:p>
    <w:p w:rsidR="008D2B0C" w:rsidRPr="008153CA" w:rsidRDefault="008D2B0C" w:rsidP="008D2B0C">
      <w:pPr>
        <w:pStyle w:val="Listenabsatz"/>
        <w:numPr>
          <w:ilvl w:val="0"/>
          <w:numId w:val="1"/>
        </w:numPr>
        <w:rPr>
          <w:rFonts w:ascii="Calibri" w:hAnsi="Calibri"/>
          <w:sz w:val="28"/>
          <w:szCs w:val="26"/>
        </w:rPr>
      </w:pPr>
      <w:r w:rsidRPr="008153CA">
        <w:rPr>
          <w:rFonts w:ascii="Calibri" w:hAnsi="Calibri"/>
          <w:sz w:val="28"/>
          <w:szCs w:val="26"/>
        </w:rPr>
        <w:t xml:space="preserve">Gemeinschaft </w:t>
      </w:r>
      <w:r w:rsidRPr="008153CA">
        <w:rPr>
          <w:rFonts w:ascii="Calibri" w:hAnsi="Calibri"/>
          <w:sz w:val="28"/>
          <w:szCs w:val="26"/>
        </w:rPr>
        <w:sym w:font="Wingdings" w:char="F0E0"/>
      </w:r>
      <w:r w:rsidRPr="008153CA">
        <w:rPr>
          <w:rFonts w:ascii="Calibri" w:hAnsi="Calibri"/>
          <w:sz w:val="28"/>
          <w:szCs w:val="26"/>
        </w:rPr>
        <w:t xml:space="preserve"> Besucher gleicher „Eigenschaften“ siehe Hauskreise/Jugendkreise/Stand</w:t>
      </w:r>
    </w:p>
    <w:p w:rsidR="00B667BA" w:rsidRPr="008153CA" w:rsidRDefault="00B667BA" w:rsidP="00B667BA">
      <w:pPr>
        <w:pStyle w:val="Listenabsatz"/>
        <w:numPr>
          <w:ilvl w:val="0"/>
          <w:numId w:val="1"/>
        </w:numPr>
        <w:rPr>
          <w:rFonts w:ascii="Calibri" w:hAnsi="Calibri"/>
          <w:sz w:val="28"/>
          <w:szCs w:val="26"/>
        </w:rPr>
      </w:pPr>
      <w:r w:rsidRPr="008153CA">
        <w:rPr>
          <w:rFonts w:ascii="Calibri" w:hAnsi="Calibri"/>
          <w:sz w:val="28"/>
          <w:szCs w:val="26"/>
        </w:rPr>
        <w:t>Mehr gemeinsame, glaubensstärkende Aktionen unter den Gemeinde</w:t>
      </w:r>
      <w:r w:rsidR="008153CA" w:rsidRPr="008153CA">
        <w:rPr>
          <w:rFonts w:ascii="Calibri" w:hAnsi="Calibri"/>
          <w:sz w:val="28"/>
          <w:szCs w:val="26"/>
        </w:rPr>
        <w:t>mit</w:t>
      </w:r>
      <w:r w:rsidRPr="008153CA">
        <w:rPr>
          <w:rFonts w:ascii="Calibri" w:hAnsi="Calibri"/>
          <w:sz w:val="28"/>
          <w:szCs w:val="26"/>
        </w:rPr>
        <w:t>gliedern um Gemeinschaft, Zusammengehörigkei</w:t>
      </w:r>
      <w:r w:rsidR="008153CA" w:rsidRPr="008153CA">
        <w:rPr>
          <w:rFonts w:ascii="Calibri" w:hAnsi="Calibri"/>
          <w:sz w:val="28"/>
          <w:szCs w:val="26"/>
        </w:rPr>
        <w:t>ts- und Heimatgefühl zu fördern</w:t>
      </w:r>
      <w:r w:rsidRPr="008153CA">
        <w:rPr>
          <w:rFonts w:ascii="Calibri" w:hAnsi="Calibri"/>
          <w:sz w:val="28"/>
          <w:szCs w:val="26"/>
        </w:rPr>
        <w:t xml:space="preserve">; </w:t>
      </w:r>
      <w:r w:rsidR="008153CA" w:rsidRPr="008153CA">
        <w:rPr>
          <w:rFonts w:ascii="Calibri" w:hAnsi="Calibri"/>
          <w:sz w:val="28"/>
          <w:szCs w:val="26"/>
        </w:rPr>
        <w:br/>
      </w:r>
      <w:r w:rsidRPr="008153CA">
        <w:rPr>
          <w:rFonts w:ascii="Calibri" w:hAnsi="Calibri"/>
          <w:sz w:val="28"/>
          <w:szCs w:val="26"/>
        </w:rPr>
        <w:t>Segnungs- und Gebetsangebote</w:t>
      </w:r>
    </w:p>
    <w:p w:rsidR="00B667BA" w:rsidRPr="008153CA" w:rsidRDefault="00B667BA" w:rsidP="008D2B0C">
      <w:pPr>
        <w:pStyle w:val="Listenabsatz"/>
        <w:numPr>
          <w:ilvl w:val="0"/>
          <w:numId w:val="1"/>
        </w:numPr>
        <w:rPr>
          <w:rFonts w:ascii="Calibri" w:hAnsi="Calibri"/>
          <w:sz w:val="28"/>
          <w:szCs w:val="26"/>
        </w:rPr>
      </w:pPr>
      <w:r w:rsidRPr="008153CA">
        <w:rPr>
          <w:rFonts w:ascii="Calibri" w:hAnsi="Calibri"/>
          <w:sz w:val="28"/>
          <w:szCs w:val="26"/>
        </w:rPr>
        <w:t>Gemeinschaft auch über den Gottesdienst hinaus</w:t>
      </w:r>
    </w:p>
    <w:p w:rsidR="00B667BA" w:rsidRPr="008153CA" w:rsidRDefault="00B667BA" w:rsidP="008D2B0C">
      <w:pPr>
        <w:pStyle w:val="Listenabsatz"/>
        <w:numPr>
          <w:ilvl w:val="0"/>
          <w:numId w:val="1"/>
        </w:numPr>
        <w:rPr>
          <w:rFonts w:ascii="Calibri" w:hAnsi="Calibri"/>
          <w:sz w:val="28"/>
          <w:szCs w:val="26"/>
        </w:rPr>
      </w:pPr>
      <w:r w:rsidRPr="008153CA">
        <w:rPr>
          <w:rFonts w:ascii="Calibri" w:hAnsi="Calibri"/>
          <w:sz w:val="28"/>
          <w:szCs w:val="26"/>
        </w:rPr>
        <w:t>Wochenprogramm wird an alle verteilt</w:t>
      </w:r>
    </w:p>
    <w:p w:rsidR="00B667BA" w:rsidRPr="008153CA" w:rsidRDefault="00B667BA" w:rsidP="008D2B0C">
      <w:pPr>
        <w:pStyle w:val="Listenabsatz"/>
        <w:numPr>
          <w:ilvl w:val="0"/>
          <w:numId w:val="1"/>
        </w:numPr>
        <w:rPr>
          <w:rFonts w:ascii="Calibri" w:hAnsi="Calibri"/>
          <w:sz w:val="28"/>
          <w:szCs w:val="26"/>
        </w:rPr>
      </w:pPr>
      <w:r w:rsidRPr="008153CA">
        <w:rPr>
          <w:rFonts w:ascii="Calibri" w:hAnsi="Calibri"/>
          <w:sz w:val="28"/>
          <w:szCs w:val="26"/>
        </w:rPr>
        <w:t xml:space="preserve">Moderne Medien: </w:t>
      </w:r>
      <w:proofErr w:type="spellStart"/>
      <w:r w:rsidRPr="008153CA">
        <w:rPr>
          <w:rFonts w:ascii="Calibri" w:hAnsi="Calibri"/>
          <w:sz w:val="28"/>
          <w:szCs w:val="26"/>
        </w:rPr>
        <w:t>Beamer</w:t>
      </w:r>
      <w:proofErr w:type="spellEnd"/>
      <w:r w:rsidRPr="008153CA">
        <w:rPr>
          <w:rFonts w:ascii="Calibri" w:hAnsi="Calibri"/>
          <w:sz w:val="28"/>
          <w:szCs w:val="26"/>
        </w:rPr>
        <w:t xml:space="preserve"> etc.</w:t>
      </w:r>
    </w:p>
    <w:p w:rsidR="00B667BA" w:rsidRPr="008153CA" w:rsidRDefault="00B667BA" w:rsidP="008D2B0C">
      <w:pPr>
        <w:pStyle w:val="Listenabsatz"/>
        <w:numPr>
          <w:ilvl w:val="0"/>
          <w:numId w:val="1"/>
        </w:numPr>
        <w:rPr>
          <w:rFonts w:ascii="Calibri" w:hAnsi="Calibri"/>
          <w:sz w:val="28"/>
          <w:szCs w:val="26"/>
        </w:rPr>
      </w:pPr>
      <w:r w:rsidRPr="008153CA">
        <w:rPr>
          <w:rFonts w:ascii="Calibri" w:hAnsi="Calibri"/>
          <w:sz w:val="28"/>
          <w:szCs w:val="26"/>
        </w:rPr>
        <w:t>Verstärk</w:t>
      </w:r>
      <w:r w:rsidR="008153CA" w:rsidRPr="008153CA">
        <w:rPr>
          <w:rFonts w:ascii="Calibri" w:hAnsi="Calibri"/>
          <w:sz w:val="28"/>
          <w:szCs w:val="26"/>
        </w:rPr>
        <w:t>te Einbeziehung von musikalisch</w:t>
      </w:r>
      <w:r w:rsidRPr="008153CA">
        <w:rPr>
          <w:rFonts w:ascii="Calibri" w:hAnsi="Calibri"/>
          <w:sz w:val="28"/>
          <w:szCs w:val="26"/>
        </w:rPr>
        <w:t xml:space="preserve"> Aktiven in die Gottesdienste</w:t>
      </w:r>
    </w:p>
    <w:p w:rsidR="00B667BA" w:rsidRPr="008153CA" w:rsidRDefault="00B667BA" w:rsidP="008D2B0C">
      <w:pPr>
        <w:pStyle w:val="Listenabsatz"/>
        <w:numPr>
          <w:ilvl w:val="0"/>
          <w:numId w:val="1"/>
        </w:numPr>
        <w:rPr>
          <w:rFonts w:ascii="Calibri" w:hAnsi="Calibri"/>
          <w:sz w:val="28"/>
          <w:szCs w:val="26"/>
        </w:rPr>
      </w:pPr>
      <w:r w:rsidRPr="008153CA">
        <w:rPr>
          <w:rFonts w:ascii="Calibri" w:hAnsi="Calibri"/>
          <w:sz w:val="28"/>
          <w:szCs w:val="26"/>
        </w:rPr>
        <w:t>Auch junge Leute ansprechen</w:t>
      </w:r>
    </w:p>
    <w:p w:rsidR="00B667BA" w:rsidRPr="008153CA" w:rsidRDefault="00B667BA" w:rsidP="008D2B0C">
      <w:pPr>
        <w:pStyle w:val="Listenabsatz"/>
        <w:numPr>
          <w:ilvl w:val="0"/>
          <w:numId w:val="1"/>
        </w:numPr>
        <w:rPr>
          <w:rFonts w:ascii="Calibri" w:hAnsi="Calibri"/>
          <w:sz w:val="28"/>
          <w:szCs w:val="26"/>
        </w:rPr>
      </w:pPr>
      <w:r w:rsidRPr="008153CA">
        <w:rPr>
          <w:rFonts w:ascii="Calibri" w:hAnsi="Calibri"/>
          <w:sz w:val="28"/>
          <w:szCs w:val="26"/>
        </w:rPr>
        <w:t>Ich wünsche mir mehr Verbundenheit und Herzlichkeit untereinander, eine tiefere Gemeinschaft!</w:t>
      </w:r>
    </w:p>
    <w:p w:rsidR="00B667BA" w:rsidRPr="008153CA" w:rsidRDefault="00B667BA" w:rsidP="008D2B0C">
      <w:pPr>
        <w:pStyle w:val="Listenabsatz"/>
        <w:numPr>
          <w:ilvl w:val="0"/>
          <w:numId w:val="1"/>
        </w:numPr>
        <w:rPr>
          <w:rFonts w:ascii="Calibri" w:hAnsi="Calibri"/>
          <w:sz w:val="28"/>
          <w:szCs w:val="26"/>
        </w:rPr>
      </w:pPr>
      <w:r w:rsidRPr="008153CA">
        <w:rPr>
          <w:rFonts w:ascii="Calibri" w:hAnsi="Calibri"/>
          <w:sz w:val="28"/>
          <w:szCs w:val="26"/>
        </w:rPr>
        <w:t>Meine Wünsche: mehr Beteiligung durch Gottesdienstbesucher</w:t>
      </w:r>
    </w:p>
    <w:p w:rsidR="00B667BA" w:rsidRPr="008153CA" w:rsidRDefault="00B667BA" w:rsidP="008D2B0C">
      <w:pPr>
        <w:pStyle w:val="Listenabsatz"/>
        <w:numPr>
          <w:ilvl w:val="0"/>
          <w:numId w:val="1"/>
        </w:numPr>
        <w:rPr>
          <w:rFonts w:ascii="Calibri" w:hAnsi="Calibri"/>
          <w:sz w:val="28"/>
          <w:szCs w:val="26"/>
        </w:rPr>
      </w:pPr>
      <w:r w:rsidRPr="008153CA">
        <w:rPr>
          <w:rFonts w:ascii="Calibri" w:hAnsi="Calibri"/>
          <w:sz w:val="28"/>
          <w:szCs w:val="26"/>
        </w:rPr>
        <w:t>Mehr Miteinander im Gottesdienst</w:t>
      </w:r>
    </w:p>
    <w:p w:rsidR="00B667BA" w:rsidRPr="008153CA" w:rsidRDefault="00B667BA" w:rsidP="008D2B0C">
      <w:pPr>
        <w:pStyle w:val="Listenabsatz"/>
        <w:numPr>
          <w:ilvl w:val="0"/>
          <w:numId w:val="1"/>
        </w:numPr>
        <w:rPr>
          <w:rFonts w:ascii="Calibri" w:hAnsi="Calibri"/>
          <w:sz w:val="28"/>
          <w:szCs w:val="26"/>
        </w:rPr>
      </w:pPr>
      <w:r w:rsidRPr="008153CA">
        <w:rPr>
          <w:rFonts w:ascii="Calibri" w:hAnsi="Calibri"/>
          <w:sz w:val="28"/>
          <w:szCs w:val="26"/>
        </w:rPr>
        <w:t>Gemeinschaftserlebnisse wie Abendmahlsfeier</w:t>
      </w:r>
    </w:p>
    <w:p w:rsidR="00B667BA" w:rsidRPr="008153CA" w:rsidRDefault="00B667BA" w:rsidP="008153CA">
      <w:pPr>
        <w:spacing w:after="0"/>
        <w:ind w:left="360"/>
        <w:rPr>
          <w:rFonts w:ascii="Calibri" w:hAnsi="Calibri"/>
          <w:sz w:val="14"/>
          <w:szCs w:val="26"/>
        </w:rPr>
      </w:pPr>
      <w:bookmarkStart w:id="0" w:name="_GoBack"/>
      <w:bookmarkEnd w:id="0"/>
    </w:p>
    <w:sectPr w:rsidR="00B667BA" w:rsidRPr="008153CA" w:rsidSect="003A1B95">
      <w:headerReference w:type="default" r:id="rId8"/>
      <w:pgSz w:w="11906" w:h="16838"/>
      <w:pgMar w:top="992" w:right="96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32" w:rsidRDefault="000F7832" w:rsidP="003A1B95">
      <w:pPr>
        <w:spacing w:after="0" w:line="240" w:lineRule="auto"/>
      </w:pPr>
      <w:r>
        <w:separator/>
      </w:r>
    </w:p>
  </w:endnote>
  <w:endnote w:type="continuationSeparator" w:id="0">
    <w:p w:rsidR="000F7832" w:rsidRDefault="000F7832" w:rsidP="003A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32" w:rsidRDefault="000F7832" w:rsidP="003A1B95">
      <w:pPr>
        <w:spacing w:after="0" w:line="240" w:lineRule="auto"/>
      </w:pPr>
      <w:r>
        <w:separator/>
      </w:r>
    </w:p>
  </w:footnote>
  <w:footnote w:type="continuationSeparator" w:id="0">
    <w:p w:rsidR="000F7832" w:rsidRDefault="000F7832" w:rsidP="003A1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5945"/>
      <w:docPartObj>
        <w:docPartGallery w:val="Page Numbers (Top of Page)"/>
        <w:docPartUnique/>
      </w:docPartObj>
    </w:sdtPr>
    <w:sdtEndPr/>
    <w:sdtContent>
      <w:p w:rsidR="003A1B95" w:rsidRDefault="003A1B95">
        <w:pPr>
          <w:pStyle w:val="Kopfzeile"/>
          <w:jc w:val="center"/>
        </w:pPr>
        <w:r>
          <w:fldChar w:fldCharType="begin"/>
        </w:r>
        <w:r>
          <w:instrText>PAGE   \* MERGEFORMAT</w:instrText>
        </w:r>
        <w:r>
          <w:fldChar w:fldCharType="separate"/>
        </w:r>
        <w:r w:rsidR="008153CA">
          <w:rPr>
            <w:noProof/>
          </w:rPr>
          <w:t>2</w:t>
        </w:r>
        <w:r>
          <w:fldChar w:fldCharType="end"/>
        </w:r>
      </w:p>
    </w:sdtContent>
  </w:sdt>
  <w:p w:rsidR="003A1B95" w:rsidRPr="003A1B95" w:rsidRDefault="003A1B95">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2681F"/>
    <w:multiLevelType w:val="hybridMultilevel"/>
    <w:tmpl w:val="D0FAAACC"/>
    <w:lvl w:ilvl="0" w:tplc="F104DD0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B9"/>
    <w:rsid w:val="00086BBA"/>
    <w:rsid w:val="000F7832"/>
    <w:rsid w:val="00293FEC"/>
    <w:rsid w:val="0032480B"/>
    <w:rsid w:val="003A1B95"/>
    <w:rsid w:val="003C0055"/>
    <w:rsid w:val="005B0687"/>
    <w:rsid w:val="008153CA"/>
    <w:rsid w:val="008C2ABA"/>
    <w:rsid w:val="008D2B0C"/>
    <w:rsid w:val="00B667BA"/>
    <w:rsid w:val="00B840B3"/>
    <w:rsid w:val="00C34FB9"/>
    <w:rsid w:val="00EB5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FB9"/>
    <w:pPr>
      <w:ind w:left="720"/>
      <w:contextualSpacing/>
    </w:pPr>
  </w:style>
  <w:style w:type="paragraph" w:styleId="Kopfzeile">
    <w:name w:val="header"/>
    <w:basedOn w:val="Standard"/>
    <w:link w:val="KopfzeileZchn"/>
    <w:uiPriority w:val="99"/>
    <w:unhideWhenUsed/>
    <w:rsid w:val="003A1B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1B95"/>
  </w:style>
  <w:style w:type="paragraph" w:styleId="Fuzeile">
    <w:name w:val="footer"/>
    <w:basedOn w:val="Standard"/>
    <w:link w:val="FuzeileZchn"/>
    <w:uiPriority w:val="99"/>
    <w:unhideWhenUsed/>
    <w:rsid w:val="003A1B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1B95"/>
  </w:style>
  <w:style w:type="paragraph" w:styleId="Sprechblasentext">
    <w:name w:val="Balloon Text"/>
    <w:basedOn w:val="Standard"/>
    <w:link w:val="SprechblasentextZchn"/>
    <w:uiPriority w:val="99"/>
    <w:semiHidden/>
    <w:unhideWhenUsed/>
    <w:rsid w:val="00EB5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FB9"/>
    <w:pPr>
      <w:ind w:left="720"/>
      <w:contextualSpacing/>
    </w:pPr>
  </w:style>
  <w:style w:type="paragraph" w:styleId="Kopfzeile">
    <w:name w:val="header"/>
    <w:basedOn w:val="Standard"/>
    <w:link w:val="KopfzeileZchn"/>
    <w:uiPriority w:val="99"/>
    <w:unhideWhenUsed/>
    <w:rsid w:val="003A1B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1B95"/>
  </w:style>
  <w:style w:type="paragraph" w:styleId="Fuzeile">
    <w:name w:val="footer"/>
    <w:basedOn w:val="Standard"/>
    <w:link w:val="FuzeileZchn"/>
    <w:uiPriority w:val="99"/>
    <w:unhideWhenUsed/>
    <w:rsid w:val="003A1B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1B95"/>
  </w:style>
  <w:style w:type="paragraph" w:styleId="Sprechblasentext">
    <w:name w:val="Balloon Text"/>
    <w:basedOn w:val="Standard"/>
    <w:link w:val="SprechblasentextZchn"/>
    <w:uiPriority w:val="99"/>
    <w:semiHidden/>
    <w:unhideWhenUsed/>
    <w:rsid w:val="00EB5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ELKW</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dc:creator>
  <cp:lastModifiedBy>Stäbler, Arthur</cp:lastModifiedBy>
  <cp:revision>5</cp:revision>
  <cp:lastPrinted>2015-06-22T20:38:00Z</cp:lastPrinted>
  <dcterms:created xsi:type="dcterms:W3CDTF">2015-06-22T20:30:00Z</dcterms:created>
  <dcterms:modified xsi:type="dcterms:W3CDTF">2015-06-24T10:22:00Z</dcterms:modified>
</cp:coreProperties>
</file>